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1C12" w:rsidRPr="00833E5F" w:rsidRDefault="006F1C12" w:rsidP="006F1C12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1C12" w:rsidRPr="00833E5F" w:rsidRDefault="006F1C12" w:rsidP="006F1C12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1C12" w:rsidRPr="00BD51E4" w:rsidRDefault="006F1C12" w:rsidP="006F1C12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123</w:t>
      </w:r>
    </w:p>
    <w:p w:rsidR="006F1C12" w:rsidRPr="00833E5F" w:rsidRDefault="006F1C12" w:rsidP="006F1C1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1C12" w:rsidRPr="00833E5F" w:rsidRDefault="006F1C12" w:rsidP="006F1C1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6F1C12" w:rsidRDefault="006F1C12" w:rsidP="006F1C1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1C12" w:rsidRPr="00833E5F" w:rsidRDefault="006F1C12" w:rsidP="006F1C1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6F1C12" w:rsidRPr="00833E5F" w:rsidRDefault="006F1C12" w:rsidP="006F1C12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F1C12" w:rsidRPr="00833E5F" w:rsidRDefault="006F1C12" w:rsidP="006F1C1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F1C12" w:rsidRDefault="006F1C12" w:rsidP="006F1C1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F1C12" w:rsidRPr="00833E5F" w:rsidRDefault="006F1C12" w:rsidP="006F1C1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6F1C12" w:rsidRDefault="006F1C12" w:rsidP="006F1C1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F1C12" w:rsidRPr="00833E5F" w:rsidRDefault="006F1C12" w:rsidP="006F1C1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F1C12" w:rsidRDefault="006F1C12" w:rsidP="006F1C1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F1C12" w:rsidRDefault="006F1C12" w:rsidP="006F1C1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6F1C12" w:rsidRPr="00833E5F" w:rsidRDefault="006F1C12" w:rsidP="006F1C1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6F1C12" w:rsidRPr="00833E5F" w:rsidRDefault="006F1C12" w:rsidP="006F1C1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6F1C12" w:rsidRDefault="006F1C12" w:rsidP="006F1C1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6F1C12" w:rsidRDefault="006F1C12" w:rsidP="006F1C1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6F1C12" w:rsidRPr="00833E5F" w:rsidRDefault="006F1C12" w:rsidP="006F1C1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6F1C12" w:rsidRPr="00833E5F" w:rsidRDefault="006F1C12" w:rsidP="006F1C12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05.11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856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член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F1C12" w:rsidRPr="00833E5F" w:rsidRDefault="006F1C12" w:rsidP="006F1C1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1C12" w:rsidRPr="00833E5F" w:rsidRDefault="006F1C12" w:rsidP="006F1C1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6F1C12" w:rsidRPr="00833E5F" w:rsidRDefault="006F1C12" w:rsidP="006F1C1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6F1C12" w:rsidRPr="00833E5F" w:rsidRDefault="006F1C12" w:rsidP="006F1C1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696B95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ДЗЗД „ВИК Жельо Войвода“</w:t>
      </w:r>
      <w:r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6F1C12" w:rsidRDefault="006F1C12" w:rsidP="006F1C1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696B95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Управител на „Водоснабдяване и канализация – Сливен“ ООД</w:t>
      </w:r>
      <w:r w:rsidRPr="00046D77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6F1C12" w:rsidRPr="00551613" w:rsidRDefault="006F1C12" w:rsidP="006F1C1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51613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696B95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„Юнайтед </w:t>
      </w:r>
      <w:proofErr w:type="spellStart"/>
      <w:r w:rsidRPr="00696B95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Пропърти</w:t>
      </w:r>
      <w:proofErr w:type="spellEnd"/>
      <w:r w:rsidRPr="00696B95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 Груп“ ЕООД 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6F1C12" w:rsidRPr="00EB6C3D" w:rsidRDefault="006F1C12" w:rsidP="006F1C1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F1C12" w:rsidRPr="007A5615" w:rsidRDefault="006F1C12" w:rsidP="006F1C1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6F1C12" w:rsidRDefault="006F1C12" w:rsidP="006F1C1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1C12" w:rsidRDefault="006F1C12" w:rsidP="006F1C1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6F1C12" w:rsidRDefault="006F1C12" w:rsidP="006F1C1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0F40F2">
        <w:rPr>
          <w:rFonts w:ascii="Times New Roman" w:hAnsi="Times New Roman" w:cs="Times New Roman"/>
          <w:sz w:val="24"/>
          <w:szCs w:val="24"/>
        </w:rPr>
        <w:t xml:space="preserve">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 xml:space="preserve"> не са поискани.</w:t>
      </w:r>
    </w:p>
    <w:p w:rsidR="00A82E56" w:rsidRDefault="00A82E56" w:rsidP="006F1C1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82E56" w:rsidRDefault="00A82E56" w:rsidP="006F1C1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82E56">
        <w:rPr>
          <w:rFonts w:ascii="Times New Roman" w:hAnsi="Times New Roman" w:cs="Times New Roman"/>
          <w:sz w:val="24"/>
          <w:szCs w:val="24"/>
        </w:rPr>
        <w:t>Процесуалният представител на възложителя</w:t>
      </w:r>
      <w:r w:rsidRPr="00A82E5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82E56">
        <w:rPr>
          <w:rFonts w:ascii="Times New Roman" w:hAnsi="Times New Roman" w:cs="Times New Roman"/>
          <w:sz w:val="24"/>
          <w:szCs w:val="24"/>
        </w:rPr>
        <w:t>управител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A82E56">
        <w:rPr>
          <w:rFonts w:ascii="Times New Roman" w:hAnsi="Times New Roman" w:cs="Times New Roman"/>
          <w:sz w:val="24"/>
          <w:szCs w:val="24"/>
        </w:rPr>
        <w:t xml:space="preserve"> на „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A82E56">
        <w:rPr>
          <w:rFonts w:ascii="Times New Roman" w:hAnsi="Times New Roman" w:cs="Times New Roman"/>
          <w:sz w:val="24"/>
          <w:szCs w:val="24"/>
        </w:rPr>
        <w:t xml:space="preserve">одоснабдяване и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A82E56">
        <w:rPr>
          <w:rFonts w:ascii="Times New Roman" w:hAnsi="Times New Roman" w:cs="Times New Roman"/>
          <w:sz w:val="24"/>
          <w:szCs w:val="24"/>
        </w:rPr>
        <w:t xml:space="preserve">анализация </w:t>
      </w:r>
      <w:r>
        <w:rPr>
          <w:rFonts w:ascii="Times New Roman" w:hAnsi="Times New Roman" w:cs="Times New Roman"/>
          <w:sz w:val="24"/>
          <w:szCs w:val="24"/>
        </w:rPr>
        <w:t>- С</w:t>
      </w:r>
      <w:r w:rsidRPr="00A82E56">
        <w:rPr>
          <w:rFonts w:ascii="Times New Roman" w:hAnsi="Times New Roman" w:cs="Times New Roman"/>
          <w:sz w:val="24"/>
          <w:szCs w:val="24"/>
        </w:rPr>
        <w:t xml:space="preserve">ливен“ ООД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A82E56">
        <w:rPr>
          <w:rFonts w:ascii="Times New Roman" w:hAnsi="Times New Roman" w:cs="Times New Roman"/>
          <w:sz w:val="24"/>
          <w:szCs w:val="24"/>
        </w:rPr>
        <w:t>представ</w:t>
      </w:r>
      <w:r>
        <w:rPr>
          <w:rFonts w:ascii="Times New Roman" w:hAnsi="Times New Roman" w:cs="Times New Roman"/>
          <w:sz w:val="24"/>
          <w:szCs w:val="24"/>
        </w:rPr>
        <w:t>ил</w:t>
      </w:r>
      <w:r w:rsidRPr="00A82E56">
        <w:rPr>
          <w:rFonts w:ascii="Times New Roman" w:hAnsi="Times New Roman" w:cs="Times New Roman"/>
          <w:sz w:val="24"/>
          <w:szCs w:val="24"/>
        </w:rPr>
        <w:t xml:space="preserve"> молба, в която изразява съгласие за даване ход на преписката в негово отсъствие.</w:t>
      </w:r>
    </w:p>
    <w:p w:rsidR="006F1C12" w:rsidRDefault="006F1C12" w:rsidP="006F1C1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1C12" w:rsidRPr="004279F3" w:rsidRDefault="006F1C12" w:rsidP="006F1C12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няма процесуална пречка за даване ход на преписката,  поради което </w:t>
      </w:r>
    </w:p>
    <w:p w:rsidR="006F1C12" w:rsidRDefault="006F1C12" w:rsidP="006F1C12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F1C12" w:rsidRPr="004279F3" w:rsidRDefault="006F1C12" w:rsidP="006F1C1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6F1C12" w:rsidRDefault="006F1C12" w:rsidP="006F1C1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F1C12" w:rsidRDefault="006F1C12" w:rsidP="006F1C1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1C12" w:rsidRDefault="00A82E56" w:rsidP="006F1C1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82E56">
        <w:rPr>
          <w:rFonts w:ascii="Times New Roman" w:hAnsi="Times New Roman" w:cs="Times New Roman"/>
          <w:sz w:val="24"/>
          <w:szCs w:val="24"/>
        </w:rPr>
        <w:lastRenderedPageBreak/>
        <w:t>Докладвам постъпилата на 04.11.2025 г. молба с вх. № към КЗК-856 от възложителя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82E56">
        <w:rPr>
          <w:rFonts w:ascii="Times New Roman" w:hAnsi="Times New Roman" w:cs="Times New Roman"/>
          <w:sz w:val="24"/>
          <w:szCs w:val="24"/>
        </w:rPr>
        <w:t>управителя на „Водоснабдяване и канализация - Сливен“ ООД, която представлява защита по същество.</w:t>
      </w:r>
    </w:p>
    <w:p w:rsidR="00B34AB9" w:rsidRDefault="00B34AB9" w:rsidP="006F1C1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4AB9" w:rsidRPr="00B34AB9" w:rsidRDefault="00B34AB9" w:rsidP="00B34AB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34AB9">
        <w:rPr>
          <w:rFonts w:ascii="Times New Roman" w:hAnsi="Times New Roman" w:cs="Times New Roman"/>
          <w:sz w:val="24"/>
          <w:szCs w:val="24"/>
        </w:rPr>
        <w:t xml:space="preserve">Процесуалният представител на възложителя заедно с молбата представя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B34AB9">
        <w:rPr>
          <w:rFonts w:ascii="Times New Roman" w:hAnsi="Times New Roman" w:cs="Times New Roman"/>
          <w:sz w:val="24"/>
          <w:szCs w:val="24"/>
        </w:rPr>
        <w:t>оговор за правна защита и съдействие и претендира присъждане на разноски</w:t>
      </w:r>
      <w:r>
        <w:rPr>
          <w:rFonts w:ascii="Times New Roman" w:hAnsi="Times New Roman" w:cs="Times New Roman"/>
          <w:sz w:val="24"/>
          <w:szCs w:val="24"/>
        </w:rPr>
        <w:t xml:space="preserve"> за</w:t>
      </w:r>
      <w:r w:rsidRPr="00B34AB9">
        <w:rPr>
          <w:rFonts w:ascii="Times New Roman" w:hAnsi="Times New Roman" w:cs="Times New Roman"/>
          <w:sz w:val="24"/>
          <w:szCs w:val="24"/>
        </w:rPr>
        <w:t xml:space="preserve"> адвокатско възнаграждение от 2000 лв. </w:t>
      </w:r>
    </w:p>
    <w:p w:rsidR="00B34AB9" w:rsidRDefault="00B34AB9" w:rsidP="00B34AB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34AB9">
        <w:rPr>
          <w:rFonts w:ascii="Times New Roman" w:hAnsi="Times New Roman" w:cs="Times New Roman"/>
          <w:sz w:val="24"/>
          <w:szCs w:val="24"/>
        </w:rPr>
        <w:t>Прави възражение за прекомерност по отношение сторените от жалбоподателя разноски.</w:t>
      </w:r>
    </w:p>
    <w:p w:rsidR="00A82E56" w:rsidRDefault="00A82E56" w:rsidP="006F1C1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1C12" w:rsidRPr="00E43969" w:rsidRDefault="006F1C12" w:rsidP="006F1C1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6F1C12" w:rsidRDefault="006F1C12" w:rsidP="006F1C1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F1C12" w:rsidRPr="00E43969" w:rsidRDefault="006F1C12" w:rsidP="006F1C1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1C12" w:rsidRDefault="006F1C12" w:rsidP="006F1C1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A612B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</w:t>
      </w:r>
      <w:bookmarkStart w:id="0" w:name="_GoBack"/>
      <w:bookmarkEnd w:id="0"/>
      <w:r w:rsidRPr="006A612B">
        <w:rPr>
          <w:rFonts w:ascii="Times New Roman" w:hAnsi="Times New Roman" w:cs="Times New Roman"/>
          <w:sz w:val="24"/>
          <w:szCs w:val="24"/>
        </w:rPr>
        <w:t>.</w:t>
      </w:r>
      <w:r w:rsidRPr="006A612B">
        <w:rPr>
          <w:rFonts w:ascii="Times New Roman" w:hAnsi="Times New Roman" w:cs="Times New Roman"/>
          <w:sz w:val="24"/>
          <w:szCs w:val="24"/>
        </w:rPr>
        <w:tab/>
      </w:r>
    </w:p>
    <w:p w:rsidR="006F1C12" w:rsidRPr="00E43969" w:rsidRDefault="006F1C12" w:rsidP="006F1C1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1C12" w:rsidRPr="00E43969" w:rsidRDefault="006F1C12" w:rsidP="006F1C1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Въз основа на гореизложеното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6F1C12" w:rsidRPr="00E43969" w:rsidRDefault="006F1C12" w:rsidP="006F1C1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1C12" w:rsidRDefault="006F1C12" w:rsidP="006F1C1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F1C12" w:rsidRPr="00E43969" w:rsidRDefault="006F1C12" w:rsidP="006F1C1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1C12" w:rsidRPr="00E43969" w:rsidRDefault="006F1C12" w:rsidP="006F1C1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43969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E43969">
        <w:rPr>
          <w:rFonts w:ascii="Times New Roman" w:hAnsi="Times New Roman" w:cs="Times New Roman"/>
          <w:sz w:val="24"/>
          <w:szCs w:val="24"/>
        </w:rPr>
        <w:t>в  законоустановения срок.</w:t>
      </w:r>
    </w:p>
    <w:p w:rsidR="006F1C12" w:rsidRDefault="006F1C12" w:rsidP="006F1C1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</w:p>
    <w:p w:rsidR="006F1C12" w:rsidRDefault="006F1C12" w:rsidP="006F1C1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F1C12" w:rsidRDefault="006F1C12" w:rsidP="006F1C1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1C12" w:rsidRDefault="006F1C12" w:rsidP="006F1C1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1C12" w:rsidRDefault="006F1C12" w:rsidP="006F1C1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1C12" w:rsidRDefault="006F1C12" w:rsidP="006F1C1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6F1C12" w:rsidRDefault="006F1C12" w:rsidP="006F1C1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1C12" w:rsidRDefault="006F1C12" w:rsidP="006F1C1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6F1C12" w:rsidRDefault="006F1C12" w:rsidP="006F1C1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1C12" w:rsidRDefault="006F1C12" w:rsidP="006F1C12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1C12" w:rsidRDefault="006F1C12" w:rsidP="006F1C1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6F1C12" w:rsidRDefault="006F1C12" w:rsidP="006F1C12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F1C12" w:rsidRDefault="006F1C12" w:rsidP="006F1C12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F1C12" w:rsidRDefault="006F1C12" w:rsidP="006F1C12">
      <w:pPr>
        <w:spacing w:after="0" w:line="264" w:lineRule="auto"/>
        <w:ind w:firstLine="708"/>
        <w:jc w:val="both"/>
      </w:pPr>
    </w:p>
    <w:p w:rsidR="006F1C12" w:rsidRDefault="006F1C12" w:rsidP="006F1C12">
      <w:pPr>
        <w:spacing w:after="0" w:line="264" w:lineRule="auto"/>
      </w:pPr>
    </w:p>
    <w:p w:rsidR="006F1C12" w:rsidRDefault="006F1C12" w:rsidP="006F1C12">
      <w:pPr>
        <w:spacing w:after="0" w:line="264" w:lineRule="auto"/>
        <w:ind w:firstLine="708"/>
        <w:jc w:val="both"/>
      </w:pPr>
    </w:p>
    <w:p w:rsidR="00DA74F2" w:rsidRDefault="00DA74F2" w:rsidP="006F1C12">
      <w:pPr>
        <w:spacing w:after="0" w:line="264" w:lineRule="auto"/>
        <w:ind w:firstLine="708"/>
        <w:jc w:val="both"/>
      </w:pPr>
    </w:p>
    <w:sectPr w:rsidR="00DA74F2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3B40" w:rsidRDefault="00383B40">
      <w:pPr>
        <w:spacing w:after="0" w:line="240" w:lineRule="auto"/>
      </w:pPr>
      <w:r>
        <w:separator/>
      </w:r>
    </w:p>
  </w:endnote>
  <w:endnote w:type="continuationSeparator" w:id="0">
    <w:p w:rsidR="00383B40" w:rsidRDefault="00383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F1C1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C755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383B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3B40" w:rsidRDefault="00383B40">
      <w:pPr>
        <w:spacing w:after="0" w:line="240" w:lineRule="auto"/>
      </w:pPr>
      <w:r>
        <w:separator/>
      </w:r>
    </w:p>
  </w:footnote>
  <w:footnote w:type="continuationSeparator" w:id="0">
    <w:p w:rsidR="00383B40" w:rsidRDefault="00383B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C12"/>
    <w:rsid w:val="000C7554"/>
    <w:rsid w:val="002D1B38"/>
    <w:rsid w:val="00383B40"/>
    <w:rsid w:val="006F1C12"/>
    <w:rsid w:val="00A82E56"/>
    <w:rsid w:val="00B34AB9"/>
    <w:rsid w:val="00DA7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560EF0-8BAE-461F-9D6E-ED9B3D339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1C12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6F1C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1C12"/>
    <w:rPr>
      <w:lang w:val="bg-BG"/>
    </w:rPr>
  </w:style>
  <w:style w:type="character" w:customStyle="1" w:styleId="outputtext">
    <w:name w:val="outputtext"/>
    <w:basedOn w:val="DefaultParagraphFont"/>
    <w:rsid w:val="006F1C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285</Words>
  <Characters>1628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2025-11-05T14:37:00Z</dcterms:created>
  <dcterms:modified xsi:type="dcterms:W3CDTF">2025-11-11T07:45:00Z</dcterms:modified>
</cp:coreProperties>
</file>